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298F" w:rsidRPr="003C298F" w:rsidRDefault="00473785" w:rsidP="003C298F">
      <w:pPr>
        <w:pStyle w:val="Heading2"/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1B374EEA" wp14:editId="33DB3635">
            <wp:simplePos x="0" y="0"/>
            <wp:positionH relativeFrom="column">
              <wp:posOffset>6367780</wp:posOffset>
            </wp:positionH>
            <wp:positionV relativeFrom="paragraph">
              <wp:posOffset>117475</wp:posOffset>
            </wp:positionV>
            <wp:extent cx="2545080" cy="2804160"/>
            <wp:effectExtent l="0" t="0" r="762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keting science using neuroscience Brain scan Bizfix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50B6">
        <w:t>Why we need a new Science of Marketing</w:t>
      </w:r>
    </w:p>
    <w:p w:rsidR="003350B6" w:rsidRDefault="003350B6" w:rsidP="003C298F">
      <w:r>
        <w:t xml:space="preserve">Traditional marketing is broken, so marketers and senior managers responsible for marketing budgets need a new game plan. </w:t>
      </w:r>
      <w:r w:rsidR="00E11CB9">
        <w:t>A</w:t>
      </w:r>
      <w:r>
        <w:t xml:space="preserve">dvances in technology </w:t>
      </w:r>
      <w:r w:rsidR="00E11CB9">
        <w:t xml:space="preserve">mean </w:t>
      </w:r>
      <w:r>
        <w:t>our prospective clients can now:</w:t>
      </w:r>
    </w:p>
    <w:p w:rsidR="003350B6" w:rsidRDefault="003350B6" w:rsidP="003350B6">
      <w:pPr>
        <w:pStyle w:val="ListParagraph"/>
      </w:pPr>
      <w:r w:rsidRPr="00E11CB9">
        <w:rPr>
          <w:color w:val="0070C0"/>
        </w:rPr>
        <w:t xml:space="preserve">block unwanted phone calls </w:t>
      </w:r>
      <w:r>
        <w:t xml:space="preserve">with caller ID, and register on official </w:t>
      </w:r>
      <w:r w:rsidRPr="003350B6">
        <w:rPr>
          <w:i/>
        </w:rPr>
        <w:t>do not call</w:t>
      </w:r>
      <w:r>
        <w:t xml:space="preserve"> databases</w:t>
      </w:r>
    </w:p>
    <w:p w:rsidR="003350B6" w:rsidRDefault="003350B6" w:rsidP="003350B6">
      <w:pPr>
        <w:pStyle w:val="ListParagraph"/>
      </w:pPr>
      <w:r w:rsidRPr="00E11CB9">
        <w:rPr>
          <w:color w:val="0070C0"/>
        </w:rPr>
        <w:t xml:space="preserve">ignore sales emails </w:t>
      </w:r>
      <w:r>
        <w:t>with sophisticated email filtering</w:t>
      </w:r>
    </w:p>
    <w:p w:rsidR="003350B6" w:rsidRDefault="003350B6" w:rsidP="003350B6">
      <w:pPr>
        <w:pStyle w:val="ListParagraph"/>
      </w:pPr>
      <w:r w:rsidRPr="00E11CB9">
        <w:rPr>
          <w:color w:val="0070C0"/>
        </w:rPr>
        <w:t xml:space="preserve">eliminate on-screen advertising </w:t>
      </w:r>
      <w:r>
        <w:t xml:space="preserve">with pop-up blockers </w:t>
      </w:r>
    </w:p>
    <w:p w:rsidR="00E11CB9" w:rsidRDefault="00E11CB9" w:rsidP="00E11CB9">
      <w:r>
        <w:t xml:space="preserve">And the level of direct mail has reached such a deluge it typically ends in the recycling bin without ever having been seen: there’s a reason why marketers call it </w:t>
      </w:r>
      <w:r w:rsidRPr="00BB509D">
        <w:rPr>
          <w:i/>
        </w:rPr>
        <w:t>direct mail</w:t>
      </w:r>
      <w:r>
        <w:t xml:space="preserve"> </w:t>
      </w:r>
      <w:r w:rsidR="00BB509D">
        <w:t>when we send it, but</w:t>
      </w:r>
      <w:r w:rsidR="00BB509D" w:rsidRPr="00BB509D">
        <w:rPr>
          <w:i/>
        </w:rPr>
        <w:t xml:space="preserve"> junk mail </w:t>
      </w:r>
      <w:r w:rsidR="00BB509D">
        <w:t>when we receive it.</w:t>
      </w:r>
    </w:p>
    <w:p w:rsidR="003350B6" w:rsidRDefault="003350B6" w:rsidP="00126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</w:pPr>
      <w:r>
        <w:t xml:space="preserve">If prospective clients can’t see or hear your current marketing and messages </w:t>
      </w:r>
      <w:r w:rsidR="00BB509D">
        <w:t xml:space="preserve">how can you attract leads and turn them into paying </w:t>
      </w:r>
      <w:commentRangeStart w:id="0"/>
      <w:r w:rsidR="00BB509D">
        <w:t>customers</w:t>
      </w:r>
      <w:commentRangeEnd w:id="0"/>
      <w:r w:rsidR="001266F4">
        <w:rPr>
          <w:rStyle w:val="CommentReference"/>
        </w:rPr>
        <w:commentReference w:id="0"/>
      </w:r>
      <w:r w:rsidR="00BB509D">
        <w:t>?</w:t>
      </w:r>
    </w:p>
    <w:p w:rsidR="00BB509D" w:rsidRDefault="00BB509D" w:rsidP="00BB509D">
      <w:pPr>
        <w:pStyle w:val="Heading3"/>
      </w:pPr>
      <w:r>
        <w:t>Create remarkable content that people want to receive and share</w:t>
      </w:r>
    </w:p>
    <w:p w:rsidR="003C298F" w:rsidRPr="003C298F" w:rsidRDefault="00926515" w:rsidP="003C298F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48697F" wp14:editId="07040076">
                <wp:simplePos x="0" y="0"/>
                <wp:positionH relativeFrom="column">
                  <wp:posOffset>6889750</wp:posOffset>
                </wp:positionH>
                <wp:positionV relativeFrom="paragraph">
                  <wp:posOffset>5080</wp:posOffset>
                </wp:positionV>
                <wp:extent cx="1915160" cy="2317115"/>
                <wp:effectExtent l="0" t="0" r="27940" b="26035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2317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73785" w:rsidRPr="00473785" w:rsidRDefault="00473785" w:rsidP="00473785">
                            <w:pPr>
                              <w:pStyle w:val="NoSpacing"/>
                              <w:rPr>
                                <w:sz w:val="20"/>
                              </w:rPr>
                            </w:pPr>
                            <w:r w:rsidRPr="00473785">
                              <w:rPr>
                                <w:b/>
                                <w:bCs/>
                                <w:sz w:val="20"/>
                                <w:lang w:val="en"/>
                              </w:rPr>
                              <w:t>Behavioral economics</w:t>
                            </w:r>
                            <w:r w:rsidRPr="00473785">
                              <w:rPr>
                                <w:sz w:val="20"/>
                                <w:lang w:val="en"/>
                              </w:rPr>
                              <w:t xml:space="preserve"> shows the effects of social, cognitive, and emotional factors on how humans make buying and other economic decisions. It affects the price customers are willing to pay; the timing of buying decisions; and the value customers attach to products and services. It integrates findings from behavioral and cognitive science, psychology and economics and neuroscience.</w:t>
                            </w:r>
                            <w:r w:rsidRPr="00473785">
                              <w:rPr>
                                <w:sz w:val="20"/>
                              </w:rPr>
                              <w:t xml:space="preserve"> </w:t>
                            </w:r>
                          </w:p>
                          <w:p w:rsidR="00926515" w:rsidRPr="00473785" w:rsidRDefault="00926515" w:rsidP="00926515">
                            <w:pPr>
                              <w:pStyle w:val="NoSpacing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542.5pt;margin-top:.4pt;width:150.8pt;height:182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" fillcolor="white [3201]" strokeweight=".5pt">
                <v:textbox>
                  <w:txbxContent>
                    <w:p w:rsidR="00473785" w:rsidRPr="00473785" w:rsidRDefault="00473785" w:rsidP="00473785">
                      <w:pPr>
                        <w:pStyle w:val="NoSpacing"/>
                        <w:rPr>
                          <w:sz w:val="20"/>
                        </w:rPr>
                      </w:pPr>
                      <w:r w:rsidRPr="00473785">
                        <w:rPr>
                          <w:b/>
                          <w:bCs/>
                          <w:sz w:val="20"/>
                          <w:lang w:val="en"/>
                        </w:rPr>
                        <w:t>Behavioral economics</w:t>
                      </w:r>
                      <w:r w:rsidRPr="00473785">
                        <w:rPr>
                          <w:sz w:val="20"/>
                          <w:lang w:val="en"/>
                        </w:rPr>
                        <w:t xml:space="preserve"> shows the effects of social, cognitive, and emotional factors on how humans make buying and other economic decisions. It affects the price customers are willing to pay; the timing of buying decisions; and the value customers attach to products and services. It integrates findings from behavioral and cognitive science, psychology and economics and neuroscience.</w:t>
                      </w:r>
                      <w:r w:rsidRPr="00473785">
                        <w:rPr>
                          <w:sz w:val="20"/>
                        </w:rPr>
                        <w:t xml:space="preserve"> </w:t>
                      </w:r>
                    </w:p>
                    <w:p w:rsidR="00926515" w:rsidRPr="00473785" w:rsidRDefault="00926515" w:rsidP="00926515">
                      <w:pPr>
                        <w:pStyle w:val="NoSpacing"/>
                        <w:rPr>
                          <w:sz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C298F" w:rsidRPr="003C298F">
        <w:t xml:space="preserve">The modern science of marketing uses a </w:t>
      </w:r>
      <w:r w:rsidR="00BB509D">
        <w:t xml:space="preserve">new and </w:t>
      </w:r>
      <w:r w:rsidR="003C298F" w:rsidRPr="003C298F">
        <w:t>scientific approach to the way businesses market their products for profit. Combining marketing</w:t>
      </w:r>
      <w:r w:rsidR="00BB509D">
        <w:t xml:space="preserve"> expertise</w:t>
      </w:r>
      <w:r w:rsidR="003C298F" w:rsidRPr="003C298F">
        <w:t>, statistical data, and psychological research</w:t>
      </w:r>
      <w:r w:rsidR="003C298F">
        <w:t xml:space="preserve"> from behavioural economics,</w:t>
      </w:r>
      <w:r w:rsidR="003C298F" w:rsidRPr="003C298F">
        <w:t xml:space="preserve"> the science of marketing explains how companies can use 21</w:t>
      </w:r>
      <w:r w:rsidR="00BB509D" w:rsidRPr="00BB509D">
        <w:rPr>
          <w:vertAlign w:val="superscript"/>
        </w:rPr>
        <w:t>st</w:t>
      </w:r>
      <w:r w:rsidR="00BB509D">
        <w:t xml:space="preserve"> century </w:t>
      </w:r>
      <w:r w:rsidR="003C298F" w:rsidRPr="003C298F">
        <w:t xml:space="preserve">marketing strategies like </w:t>
      </w:r>
      <w:r w:rsidR="00BB509D">
        <w:t xml:space="preserve">blogging, </w:t>
      </w:r>
      <w:r w:rsidR="003C298F" w:rsidRPr="003C298F">
        <w:t xml:space="preserve">social media and </w:t>
      </w:r>
      <w:r w:rsidR="00BB509D">
        <w:t xml:space="preserve">permission-based </w:t>
      </w:r>
      <w:r w:rsidR="003C298F" w:rsidRPr="003C298F">
        <w:t>email marketing to:</w:t>
      </w:r>
      <w:bookmarkStart w:id="1" w:name="_GoBack"/>
      <w:bookmarkEnd w:id="1"/>
    </w:p>
    <w:p w:rsidR="003C298F" w:rsidRPr="003C298F" w:rsidRDefault="003C298F" w:rsidP="003C298F">
      <w:pPr>
        <w:numPr>
          <w:ilvl w:val="0"/>
          <w:numId w:val="4"/>
        </w:numPr>
      </w:pPr>
      <w:r w:rsidRPr="00926515">
        <w:rPr>
          <w:color w:val="0070C0"/>
          <w:lang w:eastAsia="en-US"/>
        </w:rPr>
        <w:t>know what works in marketing</w:t>
      </w:r>
      <w:r w:rsidR="00BB509D">
        <w:t>,</w:t>
      </w:r>
      <w:r w:rsidRPr="003C298F">
        <w:t xml:space="preserve"> based on interpreting </w:t>
      </w:r>
      <w:r w:rsidR="00BB509D">
        <w:t>measurable statistical</w:t>
      </w:r>
      <w:r w:rsidRPr="003C298F">
        <w:t xml:space="preserve"> data</w:t>
      </w:r>
    </w:p>
    <w:p w:rsidR="003C298F" w:rsidRPr="003C298F" w:rsidRDefault="003C298F" w:rsidP="003C298F">
      <w:pPr>
        <w:numPr>
          <w:ilvl w:val="0"/>
          <w:numId w:val="4"/>
        </w:numPr>
      </w:pPr>
      <w:r w:rsidRPr="00926515">
        <w:rPr>
          <w:color w:val="0070C0"/>
          <w:lang w:eastAsia="en-US"/>
        </w:rPr>
        <w:t>target marketing budgets</w:t>
      </w:r>
      <w:r w:rsidRPr="003C298F">
        <w:t xml:space="preserve"> for highest impact using evidence of return on investment</w:t>
      </w:r>
    </w:p>
    <w:p w:rsidR="003C298F" w:rsidRPr="003C298F" w:rsidRDefault="003C298F" w:rsidP="003C298F">
      <w:pPr>
        <w:numPr>
          <w:ilvl w:val="0"/>
          <w:numId w:val="4"/>
        </w:numPr>
      </w:pPr>
      <w:r w:rsidRPr="00BB509D">
        <w:rPr>
          <w:color w:val="0070C0"/>
          <w:lang w:eastAsia="en-US"/>
        </w:rPr>
        <w:lastRenderedPageBreak/>
        <w:t xml:space="preserve">adapt marketing campaigns </w:t>
      </w:r>
      <w:r w:rsidR="00BB509D" w:rsidRPr="00BB509D">
        <w:rPr>
          <w:color w:val="0070C0"/>
          <w:lang w:eastAsia="en-US"/>
        </w:rPr>
        <w:t>in real-time</w:t>
      </w:r>
      <w:r w:rsidR="00BB509D">
        <w:t xml:space="preserve"> </w:t>
      </w:r>
      <w:r w:rsidRPr="003C298F">
        <w:t xml:space="preserve">based on </w:t>
      </w:r>
      <w:r w:rsidR="00BB509D">
        <w:t>actual</w:t>
      </w:r>
      <w:r w:rsidRPr="003C298F">
        <w:t xml:space="preserve"> customer behaviour.  </w:t>
      </w:r>
    </w:p>
    <w:p w:rsidR="003C298F" w:rsidRDefault="003C298F" w:rsidP="003C298F">
      <w:r w:rsidRPr="003C298F">
        <w:t>The science of marketing gives you th</w:t>
      </w:r>
      <w:r w:rsidR="00926515">
        <w:t xml:space="preserve">e research and tools to </w:t>
      </w:r>
      <w:r w:rsidRPr="003C298F">
        <w:t xml:space="preserve">deliver </w:t>
      </w:r>
      <w:r w:rsidR="00926515">
        <w:t xml:space="preserve">scientific </w:t>
      </w:r>
      <w:r w:rsidRPr="003C298F">
        <w:t>marketing that works</w:t>
      </w:r>
      <w:r w:rsidR="00926515">
        <w:t>,</w:t>
      </w:r>
      <w:r w:rsidRPr="003C298F">
        <w:t xml:space="preserve"> based on data you can prove.</w:t>
      </w:r>
    </w:p>
    <w:p w:rsidR="007A773A" w:rsidRPr="007157EF" w:rsidRDefault="007A773A" w:rsidP="007A77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jc w:val="left"/>
      </w:pPr>
      <w:r w:rsidRPr="007157EF">
        <w:t>No longer are size and budget the deciding factors. Now speed and agility are decisive competitive advantage</w:t>
      </w:r>
      <w:r>
        <w:t xml:space="preserve"> – David Meerman Scott</w:t>
      </w:r>
    </w:p>
    <w:p w:rsidR="007A773A" w:rsidRDefault="003350B6" w:rsidP="003350B6">
      <w:pPr>
        <w:tabs>
          <w:tab w:val="left" w:pos="6230"/>
        </w:tabs>
      </w:pPr>
      <w:r>
        <w:tab/>
      </w:r>
    </w:p>
    <w:p w:rsidR="00426815" w:rsidRPr="001266F4" w:rsidRDefault="00051F27" w:rsidP="003350B6">
      <w:r>
        <w:t>Now you know what the science of marketing is, how can you design a marketing campaign that (to use an Americanism) rocks your ROI?</w:t>
      </w:r>
    </w:p>
    <w:sectPr w:rsidR="00426815" w:rsidRPr="001266F4" w:rsidSect="00A55DB4">
      <w:headerReference w:type="default" r:id="rId11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0" w:author="Chris Markham" w:date="2012-09-08T10:38:00Z" w:initials="CM">
    <w:p w:rsidR="001266F4" w:rsidRDefault="001266F4">
      <w:pPr>
        <w:pStyle w:val="CommentText"/>
      </w:pPr>
      <w:r>
        <w:rPr>
          <w:rStyle w:val="CommentReference"/>
        </w:rPr>
        <w:annotationRef/>
      </w:r>
      <w:r w:rsidR="005749A9">
        <w:t>This is a callout quote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49A9" w:rsidRDefault="005749A9" w:rsidP="008C7661">
      <w:pPr>
        <w:spacing w:after="0" w:line="240" w:lineRule="auto"/>
      </w:pPr>
      <w:r>
        <w:separator/>
      </w:r>
    </w:p>
  </w:endnote>
  <w:endnote w:type="continuationSeparator" w:id="0">
    <w:p w:rsidR="005749A9" w:rsidRDefault="005749A9" w:rsidP="008C76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ecilia LT Std Roman">
    <w:panose1 w:val="00000000000000000000"/>
    <w:charset w:val="00"/>
    <w:family w:val="modern"/>
    <w:notTrueType/>
    <w:pitch w:val="variable"/>
    <w:sig w:usb0="800000AF" w:usb1="5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49A9" w:rsidRDefault="005749A9" w:rsidP="008C7661">
      <w:pPr>
        <w:spacing w:after="0" w:line="240" w:lineRule="auto"/>
      </w:pPr>
      <w:r>
        <w:separator/>
      </w:r>
    </w:p>
  </w:footnote>
  <w:footnote w:type="continuationSeparator" w:id="0">
    <w:p w:rsidR="005749A9" w:rsidRDefault="005749A9" w:rsidP="008C76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7661" w:rsidRDefault="005749A9" w:rsidP="003350B6">
    <w:pPr>
      <w:pStyle w:val="Title"/>
    </w:pPr>
    <w:sdt>
      <w:sdtPr>
        <w:id w:val="923456565"/>
        <w:docPartObj>
          <w:docPartGallery w:val="Page Numbers (Margins)"/>
          <w:docPartUnique/>
        </w:docPartObj>
      </w:sdtPr>
      <w:sdtEndPr/>
      <w:sdtContent>
        <w:r w:rsidR="008C7661"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5D9B8C86" wp14:editId="336AE798">
                  <wp:simplePos x="0" y="0"/>
                  <wp:positionH relativeFrom="rightMargin">
                    <wp:align>right</wp:align>
                  </wp:positionH>
                  <wp:positionV relativeFrom="margin">
                    <wp:align>center</wp:align>
                  </wp:positionV>
                  <wp:extent cx="727710" cy="329565"/>
                  <wp:effectExtent l="1905" t="0" r="1905" b="3810"/>
                  <wp:wrapNone/>
                  <wp:docPr id="545" name="Rectangl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27710" cy="3295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C7661" w:rsidRDefault="008C7661">
                              <w:pPr>
                                <w:pBdr>
                                  <w:bottom w:val="single" w:sz="4" w:space="1" w:color="auto"/>
                                </w:pBd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PAGE   \* MERGEFORMAT </w:instrText>
                              </w:r>
                              <w:r>
                                <w:fldChar w:fldCharType="separate"/>
                              </w:r>
                              <w:r w:rsidR="005749A9">
                                <w:rPr>
                                  <w:noProof/>
                                </w:rP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rightMargin">
                    <wp14:pctWidth>80000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Rectangle 4" o:spid="_x0000_s1027" style="position:absolute;left:0;text-align:left;margin-left:6.1pt;margin-top:0;width:57.3pt;height:25.95pt;z-index:251659264;visibility:visible;mso-wrap-style:square;mso-width-percent:800;mso-height-percent:0;mso-wrap-distance-left:9pt;mso-wrap-distance-top:0;mso-wrap-distance-right:9pt;mso-wrap-distance-bottom:0;mso-position-horizontal:right;mso-position-horizontal-relative:right-margin-area;mso-position-vertical:center;mso-position-vertical-relative:margin;mso-width-percent:80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" o:allowincell="f" stroked="f">
                  <v:textbox>
                    <w:txbxContent>
                      <w:p w:rsidR="008C7661" w:rsidRDefault="008C7661">
                        <w:pPr>
                          <w:pBdr>
                            <w:bottom w:val="single" w:sz="4" w:space="1" w:color="auto"/>
                          </w:pBdr>
                        </w:pPr>
                        <w:r>
                          <w:fldChar w:fldCharType="begin"/>
                        </w:r>
                        <w:r>
                          <w:instrText xml:space="preserve"> PAGE   \* MERGEFORMAT </w:instrText>
                        </w:r>
                        <w:r>
                          <w:fldChar w:fldCharType="separate"/>
                        </w:r>
                        <w:r w:rsidR="005749A9">
                          <w:rPr>
                            <w:noProof/>
                          </w:rPr>
                          <w:t>1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3350B6" w:rsidRPr="003350B6">
      <w:rPr>
        <w:rFonts w:eastAsia="Times New Roman"/>
      </w:rPr>
      <w:t xml:space="preserve"> How to Run a Successful Data Driven Marketing Campaign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6913BF"/>
    <w:multiLevelType w:val="hybridMultilevel"/>
    <w:tmpl w:val="75385FB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1367E97"/>
    <w:multiLevelType w:val="hybridMultilevel"/>
    <w:tmpl w:val="98A8116A"/>
    <w:lvl w:ilvl="0" w:tplc="705E58D6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983084"/>
    <w:multiLevelType w:val="multilevel"/>
    <w:tmpl w:val="D44867E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6486AF0"/>
    <w:multiLevelType w:val="hybridMultilevel"/>
    <w:tmpl w:val="7CA42C48"/>
    <w:lvl w:ilvl="0" w:tplc="365E1BEE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55DD37A8"/>
    <w:multiLevelType w:val="hybridMultilevel"/>
    <w:tmpl w:val="77D80896"/>
    <w:lvl w:ilvl="0" w:tplc="C99277FC">
      <w:start w:val="1"/>
      <w:numFmt w:val="bullet"/>
      <w:pStyle w:val="ListParagraph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60A27683"/>
    <w:multiLevelType w:val="hybridMultilevel"/>
    <w:tmpl w:val="1DFCA864"/>
    <w:lvl w:ilvl="0" w:tplc="7D2C89C8">
      <w:start w:val="1"/>
      <w:numFmt w:val="decimal"/>
      <w:pStyle w:val="Bizfixnumberedlist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C813EE5"/>
    <w:multiLevelType w:val="hybridMultilevel"/>
    <w:tmpl w:val="43160E84"/>
    <w:lvl w:ilvl="0" w:tplc="6110278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5"/>
  </w:num>
  <w:num w:numId="4">
    <w:abstractNumId w:val="2"/>
  </w:num>
  <w:num w:numId="5">
    <w:abstractNumId w:val="3"/>
  </w:num>
  <w:num w:numId="6">
    <w:abstractNumId w:val="0"/>
  </w:num>
  <w:num w:numId="7">
    <w:abstractNumId w:val="3"/>
    <w:lvlOverride w:ilvl="0">
      <w:startOverride w:val="1"/>
    </w:lvlOverride>
  </w:num>
  <w:num w:numId="8">
    <w:abstractNumId w:val="3"/>
    <w:lvlOverride w:ilvl="0">
      <w:startOverride w:val="1"/>
    </w:lvlOverride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7661"/>
    <w:rsid w:val="00021A25"/>
    <w:rsid w:val="00050533"/>
    <w:rsid w:val="00051F27"/>
    <w:rsid w:val="00110B43"/>
    <w:rsid w:val="00110EEA"/>
    <w:rsid w:val="00122579"/>
    <w:rsid w:val="001266F4"/>
    <w:rsid w:val="00147136"/>
    <w:rsid w:val="001539D5"/>
    <w:rsid w:val="00156CEE"/>
    <w:rsid w:val="00163DD8"/>
    <w:rsid w:val="0019070A"/>
    <w:rsid w:val="0019573D"/>
    <w:rsid w:val="001D24EC"/>
    <w:rsid w:val="001F1259"/>
    <w:rsid w:val="00247596"/>
    <w:rsid w:val="002547BA"/>
    <w:rsid w:val="002A795D"/>
    <w:rsid w:val="00301C65"/>
    <w:rsid w:val="003350B6"/>
    <w:rsid w:val="003C298F"/>
    <w:rsid w:val="003E4D5E"/>
    <w:rsid w:val="00426815"/>
    <w:rsid w:val="0044238A"/>
    <w:rsid w:val="00443E39"/>
    <w:rsid w:val="00447A69"/>
    <w:rsid w:val="00473785"/>
    <w:rsid w:val="004F2856"/>
    <w:rsid w:val="00502BBA"/>
    <w:rsid w:val="00505865"/>
    <w:rsid w:val="00521D2F"/>
    <w:rsid w:val="005749A9"/>
    <w:rsid w:val="006F67D5"/>
    <w:rsid w:val="007157EF"/>
    <w:rsid w:val="0074413A"/>
    <w:rsid w:val="007931CB"/>
    <w:rsid w:val="00796142"/>
    <w:rsid w:val="007A2E56"/>
    <w:rsid w:val="007A773A"/>
    <w:rsid w:val="007F5AF6"/>
    <w:rsid w:val="00830EF2"/>
    <w:rsid w:val="00845BFC"/>
    <w:rsid w:val="00852458"/>
    <w:rsid w:val="008A36E9"/>
    <w:rsid w:val="008C7661"/>
    <w:rsid w:val="008D0A2F"/>
    <w:rsid w:val="00912D02"/>
    <w:rsid w:val="00926515"/>
    <w:rsid w:val="00967585"/>
    <w:rsid w:val="0099746D"/>
    <w:rsid w:val="009D2C99"/>
    <w:rsid w:val="009D51EC"/>
    <w:rsid w:val="009F56A7"/>
    <w:rsid w:val="009F625C"/>
    <w:rsid w:val="00A55DB4"/>
    <w:rsid w:val="00A974F2"/>
    <w:rsid w:val="00AE6A49"/>
    <w:rsid w:val="00B065A4"/>
    <w:rsid w:val="00B503AB"/>
    <w:rsid w:val="00B527F4"/>
    <w:rsid w:val="00B54E17"/>
    <w:rsid w:val="00BB509D"/>
    <w:rsid w:val="00C90DF1"/>
    <w:rsid w:val="00CC04EC"/>
    <w:rsid w:val="00CE2668"/>
    <w:rsid w:val="00D12B83"/>
    <w:rsid w:val="00D7223D"/>
    <w:rsid w:val="00DC1BB5"/>
    <w:rsid w:val="00DD209E"/>
    <w:rsid w:val="00DD4AEC"/>
    <w:rsid w:val="00E11CB9"/>
    <w:rsid w:val="00E77E5C"/>
    <w:rsid w:val="00E87C5A"/>
    <w:rsid w:val="00E97D92"/>
    <w:rsid w:val="00F34EF6"/>
    <w:rsid w:val="00F87B1E"/>
    <w:rsid w:val="00FB7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7585"/>
    <w:pPr>
      <w:spacing w:line="360" w:lineRule="auto"/>
      <w:jc w:val="both"/>
    </w:pPr>
    <w:rPr>
      <w:rFonts w:cs="Times New Roman"/>
      <w:szCs w:val="20"/>
      <w:lang w:eastAsia="en-GB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12D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color w:val="133370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47A69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0071B9"/>
      <w:sz w:val="2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2D02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163DD8"/>
    <w:pPr>
      <w:keepNext/>
      <w:keepLines/>
      <w:spacing w:before="200" w:after="0"/>
      <w:outlineLvl w:val="3"/>
    </w:pPr>
    <w:rPr>
      <w:rFonts w:ascii="Caecilia LT Std Roman" w:eastAsiaTheme="majorEastAsia" w:hAnsi="Caecilia LT Std Roman" w:cstheme="majorBidi"/>
      <w:b/>
      <w:bCs/>
      <w:i/>
      <w:iCs/>
      <w:color w:val="595959" w:themeColor="text1" w:themeTint="A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autoRedefine/>
    <w:uiPriority w:val="34"/>
    <w:qFormat/>
    <w:rsid w:val="003350B6"/>
    <w:pPr>
      <w:numPr>
        <w:numId w:val="12"/>
      </w:numPr>
      <w:tabs>
        <w:tab w:val="num" w:pos="360"/>
      </w:tabs>
      <w:spacing w:before="100" w:after="100" w:line="240" w:lineRule="auto"/>
      <w:ind w:left="0" w:firstLine="0"/>
    </w:pPr>
    <w:rPr>
      <w:lang w:eastAsia="en-US"/>
    </w:rPr>
  </w:style>
  <w:style w:type="paragraph" w:customStyle="1" w:styleId="Bizfixnumberedlist">
    <w:name w:val="Bizfix numbered list"/>
    <w:basedOn w:val="ListParagraph"/>
    <w:qFormat/>
    <w:rsid w:val="00163DD8"/>
    <w:pPr>
      <w:numPr>
        <w:numId w:val="3"/>
      </w:numPr>
    </w:pPr>
  </w:style>
  <w:style w:type="paragraph" w:customStyle="1" w:styleId="Bizfixbulletlist">
    <w:name w:val="Bizfix bullet list"/>
    <w:basedOn w:val="ListParagraph"/>
    <w:qFormat/>
    <w:rsid w:val="00163DD8"/>
    <w:pPr>
      <w:numPr>
        <w:numId w:val="0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912D02"/>
    <w:rPr>
      <w:rFonts w:asciiTheme="minorHAnsi" w:eastAsiaTheme="majorEastAsia" w:hAnsiTheme="minorHAnsi" w:cstheme="majorBidi"/>
      <w:b/>
      <w:bCs/>
      <w:color w:val="133370"/>
      <w:sz w:val="28"/>
      <w:szCs w:val="28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447A69"/>
    <w:rPr>
      <w:rFonts w:eastAsiaTheme="majorEastAsia" w:cstheme="majorBidi"/>
      <w:b/>
      <w:bCs/>
      <w:color w:val="0071B9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12D02"/>
    <w:rPr>
      <w:rFonts w:eastAsiaTheme="majorEastAsia" w:cstheme="majorBidi"/>
      <w:b/>
      <w:bCs/>
      <w:color w:val="000000" w:themeColor="text1"/>
      <w:szCs w:val="20"/>
      <w:lang w:eastAsia="en-GB"/>
    </w:rPr>
  </w:style>
  <w:style w:type="character" w:customStyle="1" w:styleId="Heading4Char">
    <w:name w:val="Heading 4 Char"/>
    <w:basedOn w:val="DefaultParagraphFont"/>
    <w:link w:val="Heading4"/>
    <w:uiPriority w:val="9"/>
    <w:rsid w:val="00163DD8"/>
    <w:rPr>
      <w:rFonts w:ascii="Caecilia LT Std Roman" w:eastAsiaTheme="majorEastAsia" w:hAnsi="Caecilia LT Std Roman" w:cstheme="majorBidi"/>
      <w:b/>
      <w:bCs/>
      <w:i/>
      <w:iCs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912D0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12D02"/>
    <w:rPr>
      <w:rFonts w:eastAsiaTheme="majorEastAsia" w:cstheme="majorBidi"/>
      <w:color w:val="17365D" w:themeColor="text2" w:themeShade="BF"/>
      <w:spacing w:val="5"/>
      <w:kern w:val="28"/>
      <w:sz w:val="52"/>
      <w:szCs w:val="52"/>
      <w:lang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912D02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912D02"/>
    <w:rPr>
      <w:rFonts w:eastAsiaTheme="majorEastAsia" w:cstheme="majorBidi"/>
      <w:i/>
      <w:iCs/>
      <w:color w:val="4F81BD" w:themeColor="accent1"/>
      <w:spacing w:val="15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8C76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C7661"/>
    <w:rPr>
      <w:rFonts w:cs="Times New Roman"/>
      <w:szCs w:val="20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8C76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7661"/>
    <w:rPr>
      <w:rFonts w:cs="Times New Roman"/>
      <w:szCs w:val="20"/>
      <w:lang w:eastAsia="en-GB"/>
    </w:rPr>
  </w:style>
  <w:style w:type="paragraph" w:styleId="NoSpacing">
    <w:name w:val="No Spacing"/>
    <w:uiPriority w:val="1"/>
    <w:qFormat/>
    <w:rsid w:val="00B503AB"/>
    <w:pPr>
      <w:spacing w:after="0" w:line="240" w:lineRule="auto"/>
      <w:jc w:val="both"/>
    </w:pPr>
    <w:rPr>
      <w:rFonts w:cs="Times New Roman"/>
      <w:szCs w:val="20"/>
      <w:lang w:eastAsia="en-GB"/>
    </w:rPr>
  </w:style>
  <w:style w:type="character" w:styleId="Hyperlink">
    <w:name w:val="Hyperlink"/>
    <w:basedOn w:val="DefaultParagraphFont"/>
    <w:uiPriority w:val="99"/>
    <w:unhideWhenUsed/>
    <w:rsid w:val="00156CEE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26815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1266F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266F4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266F4"/>
    <w:rPr>
      <w:rFonts w:cs="Times New Roman"/>
      <w:sz w:val="20"/>
      <w:szCs w:val="20"/>
      <w:lang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66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66F4"/>
    <w:rPr>
      <w:rFonts w:cs="Times New Roman"/>
      <w:b/>
      <w:bCs/>
      <w:sz w:val="20"/>
      <w:szCs w:val="20"/>
      <w:lang w:eastAsia="en-GB"/>
    </w:rPr>
  </w:style>
  <w:style w:type="paragraph" w:styleId="Revision">
    <w:name w:val="Revision"/>
    <w:hidden/>
    <w:uiPriority w:val="99"/>
    <w:semiHidden/>
    <w:rsid w:val="001266F4"/>
    <w:pPr>
      <w:spacing w:after="0" w:line="240" w:lineRule="auto"/>
    </w:pPr>
    <w:rPr>
      <w:rFonts w:cs="Times New Roman"/>
      <w:szCs w:val="20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66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66F4"/>
    <w:rPr>
      <w:rFonts w:ascii="Tahoma" w:hAnsi="Tahoma" w:cs="Tahoma"/>
      <w:sz w:val="16"/>
      <w:szCs w:val="16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7585"/>
    <w:pPr>
      <w:spacing w:line="360" w:lineRule="auto"/>
      <w:jc w:val="both"/>
    </w:pPr>
    <w:rPr>
      <w:rFonts w:cs="Times New Roman"/>
      <w:szCs w:val="20"/>
      <w:lang w:eastAsia="en-GB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12D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color w:val="133370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47A69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0071B9"/>
      <w:sz w:val="2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2D02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000000" w:themeColor="tex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163DD8"/>
    <w:pPr>
      <w:keepNext/>
      <w:keepLines/>
      <w:spacing w:before="200" w:after="0"/>
      <w:outlineLvl w:val="3"/>
    </w:pPr>
    <w:rPr>
      <w:rFonts w:ascii="Caecilia LT Std Roman" w:eastAsiaTheme="majorEastAsia" w:hAnsi="Caecilia LT Std Roman" w:cstheme="majorBidi"/>
      <w:b/>
      <w:bCs/>
      <w:i/>
      <w:iCs/>
      <w:color w:val="595959" w:themeColor="text1" w:themeTint="A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autoRedefine/>
    <w:uiPriority w:val="34"/>
    <w:qFormat/>
    <w:rsid w:val="003350B6"/>
    <w:pPr>
      <w:numPr>
        <w:numId w:val="12"/>
      </w:numPr>
      <w:tabs>
        <w:tab w:val="num" w:pos="360"/>
      </w:tabs>
      <w:spacing w:before="100" w:after="100" w:line="240" w:lineRule="auto"/>
      <w:ind w:left="0" w:firstLine="0"/>
    </w:pPr>
    <w:rPr>
      <w:lang w:eastAsia="en-US"/>
    </w:rPr>
  </w:style>
  <w:style w:type="paragraph" w:customStyle="1" w:styleId="Bizfixnumberedlist">
    <w:name w:val="Bizfix numbered list"/>
    <w:basedOn w:val="ListParagraph"/>
    <w:qFormat/>
    <w:rsid w:val="00163DD8"/>
    <w:pPr>
      <w:numPr>
        <w:numId w:val="3"/>
      </w:numPr>
    </w:pPr>
  </w:style>
  <w:style w:type="paragraph" w:customStyle="1" w:styleId="Bizfixbulletlist">
    <w:name w:val="Bizfix bullet list"/>
    <w:basedOn w:val="ListParagraph"/>
    <w:qFormat/>
    <w:rsid w:val="00163DD8"/>
    <w:pPr>
      <w:numPr>
        <w:numId w:val="0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912D02"/>
    <w:rPr>
      <w:rFonts w:asciiTheme="minorHAnsi" w:eastAsiaTheme="majorEastAsia" w:hAnsiTheme="minorHAnsi" w:cstheme="majorBidi"/>
      <w:b/>
      <w:bCs/>
      <w:color w:val="133370"/>
      <w:sz w:val="28"/>
      <w:szCs w:val="28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447A69"/>
    <w:rPr>
      <w:rFonts w:eastAsiaTheme="majorEastAsia" w:cstheme="majorBidi"/>
      <w:b/>
      <w:bCs/>
      <w:color w:val="0071B9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12D02"/>
    <w:rPr>
      <w:rFonts w:eastAsiaTheme="majorEastAsia" w:cstheme="majorBidi"/>
      <w:b/>
      <w:bCs/>
      <w:color w:val="000000" w:themeColor="text1"/>
      <w:szCs w:val="20"/>
      <w:lang w:eastAsia="en-GB"/>
    </w:rPr>
  </w:style>
  <w:style w:type="character" w:customStyle="1" w:styleId="Heading4Char">
    <w:name w:val="Heading 4 Char"/>
    <w:basedOn w:val="DefaultParagraphFont"/>
    <w:link w:val="Heading4"/>
    <w:uiPriority w:val="9"/>
    <w:rsid w:val="00163DD8"/>
    <w:rPr>
      <w:rFonts w:ascii="Caecilia LT Std Roman" w:eastAsiaTheme="majorEastAsia" w:hAnsi="Caecilia LT Std Roman" w:cstheme="majorBidi"/>
      <w:b/>
      <w:bCs/>
      <w:i/>
      <w:iCs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912D0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12D02"/>
    <w:rPr>
      <w:rFonts w:eastAsiaTheme="majorEastAsia" w:cstheme="majorBidi"/>
      <w:color w:val="17365D" w:themeColor="text2" w:themeShade="BF"/>
      <w:spacing w:val="5"/>
      <w:kern w:val="28"/>
      <w:sz w:val="52"/>
      <w:szCs w:val="52"/>
      <w:lang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912D02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912D02"/>
    <w:rPr>
      <w:rFonts w:eastAsiaTheme="majorEastAsia" w:cstheme="majorBidi"/>
      <w:i/>
      <w:iCs/>
      <w:color w:val="4F81BD" w:themeColor="accent1"/>
      <w:spacing w:val="15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8C76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C7661"/>
    <w:rPr>
      <w:rFonts w:cs="Times New Roman"/>
      <w:szCs w:val="20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8C76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7661"/>
    <w:rPr>
      <w:rFonts w:cs="Times New Roman"/>
      <w:szCs w:val="20"/>
      <w:lang w:eastAsia="en-GB"/>
    </w:rPr>
  </w:style>
  <w:style w:type="paragraph" w:styleId="NoSpacing">
    <w:name w:val="No Spacing"/>
    <w:uiPriority w:val="1"/>
    <w:qFormat/>
    <w:rsid w:val="00B503AB"/>
    <w:pPr>
      <w:spacing w:after="0" w:line="240" w:lineRule="auto"/>
      <w:jc w:val="both"/>
    </w:pPr>
    <w:rPr>
      <w:rFonts w:cs="Times New Roman"/>
      <w:szCs w:val="20"/>
      <w:lang w:eastAsia="en-GB"/>
    </w:rPr>
  </w:style>
  <w:style w:type="character" w:styleId="Hyperlink">
    <w:name w:val="Hyperlink"/>
    <w:basedOn w:val="DefaultParagraphFont"/>
    <w:uiPriority w:val="99"/>
    <w:unhideWhenUsed/>
    <w:rsid w:val="00156CEE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26815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1266F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266F4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266F4"/>
    <w:rPr>
      <w:rFonts w:cs="Times New Roman"/>
      <w:sz w:val="20"/>
      <w:szCs w:val="20"/>
      <w:lang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66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66F4"/>
    <w:rPr>
      <w:rFonts w:cs="Times New Roman"/>
      <w:b/>
      <w:bCs/>
      <w:sz w:val="20"/>
      <w:szCs w:val="20"/>
      <w:lang w:eastAsia="en-GB"/>
    </w:rPr>
  </w:style>
  <w:style w:type="paragraph" w:styleId="Revision">
    <w:name w:val="Revision"/>
    <w:hidden/>
    <w:uiPriority w:val="99"/>
    <w:semiHidden/>
    <w:rsid w:val="001266F4"/>
    <w:pPr>
      <w:spacing w:after="0" w:line="240" w:lineRule="auto"/>
    </w:pPr>
    <w:rPr>
      <w:rFonts w:cs="Times New Roman"/>
      <w:szCs w:val="20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66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66F4"/>
    <w:rPr>
      <w:rFonts w:ascii="Tahoma" w:hAnsi="Tahoma" w:cs="Tahoma"/>
      <w:sz w:val="16"/>
      <w:szCs w:val="16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7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80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8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07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45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74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64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37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comments" Target="comments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B787A5-00BD-420D-916D-ED9EF4EED7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280</Words>
  <Characters>1597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15</vt:i4>
      </vt:variant>
    </vt:vector>
  </HeadingPairs>
  <TitlesOfParts>
    <vt:vector size="16" baseType="lpstr">
      <vt:lpstr/>
      <vt:lpstr>When you are the entire marketing department</vt:lpstr>
      <vt:lpstr>    Insights into the most profitable data-driven marketing campaigns, for companies</vt:lpstr>
      <vt:lpstr>    Who this presentation is for</vt:lpstr>
      <vt:lpstr>    /Why we need a new Science of Marketing</vt:lpstr>
      <vt:lpstr>        Create remarkable content that people want to receive and share</vt:lpstr>
      <vt:lpstr>    Start with your business and your customers’ needs</vt:lpstr>
      <vt:lpstr>        Your business goal put into numbers</vt:lpstr>
      <vt:lpstr>        Your clients’ needs and wants</vt:lpstr>
      <vt:lpstr>    Step 1 Get found</vt:lpstr>
      <vt:lpstr>        Where can I get my business found?</vt:lpstr>
      <vt:lpstr>    Step 2. Get leads</vt:lpstr>
      <vt:lpstr>        The ARC of getting leads</vt:lpstr>
      <vt:lpstr>    3. Get sales</vt:lpstr>
      <vt:lpstr>        Six steps to faster, higher margin sales</vt:lpstr>
      <vt:lpstr>    The final thing</vt:lpstr>
    </vt:vector>
  </TitlesOfParts>
  <Company/>
  <LinksUpToDate>false</LinksUpToDate>
  <CharactersWithSpaces>1874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 Markham</dc:creator>
  <cp:lastModifiedBy>Chris Markham</cp:lastModifiedBy>
  <cp:revision>3</cp:revision>
  <dcterms:created xsi:type="dcterms:W3CDTF">2012-09-08T09:37:00Z</dcterms:created>
  <dcterms:modified xsi:type="dcterms:W3CDTF">2012-09-08T09:39:00Z</dcterms:modified>
</cp:coreProperties>
</file>